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08" w:rsidRDefault="00941408" w:rsidP="00941408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FAC-SIMILE</w:t>
      </w:r>
    </w:p>
    <w:p w:rsidR="00941408" w:rsidRPr="00FE5C08" w:rsidRDefault="00941408" w:rsidP="00941408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941408" w:rsidRPr="00FE5C08" w:rsidRDefault="00941408" w:rsidP="00941408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MOD. 3 COMUNICAZIONE AI SOGGETTI CONTROINTERESSATI</w:t>
      </w:r>
    </w:p>
    <w:p w:rsidR="00941408" w:rsidRDefault="00941408" w:rsidP="00941408">
      <w:pPr>
        <w:widowControl/>
        <w:adjustRightInd w:val="0"/>
        <w:rPr>
          <w:rFonts w:eastAsiaTheme="minorHAnsi"/>
          <w:i/>
          <w:iCs/>
          <w:color w:val="000000"/>
          <w:sz w:val="24"/>
          <w:szCs w:val="24"/>
          <w:lang w:eastAsia="en-US" w:bidi="ar-SA"/>
        </w:rPr>
      </w:pPr>
    </w:p>
    <w:p w:rsidR="00941408" w:rsidRPr="00FE5C08" w:rsidRDefault="00941408" w:rsidP="00941408">
      <w:pPr>
        <w:widowControl/>
        <w:adjustRightInd w:val="0"/>
        <w:rPr>
          <w:rFonts w:eastAsiaTheme="minorHAnsi"/>
          <w:i/>
          <w:iCs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(</w:t>
      </w:r>
      <w:proofErr w:type="gramStart"/>
      <w:r w:rsidRPr="00FE5C08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da</w:t>
      </w:r>
      <w:proofErr w:type="gramEnd"/>
      <w:r w:rsidRPr="00FE5C08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 xml:space="preserve"> trasmettere con Raccomandata A.R o per via telematica per coloro che abbiano consentito)</w:t>
      </w:r>
    </w:p>
    <w:p w:rsidR="009414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spellStart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Prot</w:t>
      </w:r>
      <w:proofErr w:type="spellEnd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. n. ______</w:t>
      </w:r>
    </w:p>
    <w:p w:rsidR="009414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</w:t>
      </w: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 xml:space="preserve">Al </w:t>
      </w:r>
      <w:proofErr w:type="spellStart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Sig</w:t>
      </w:r>
      <w:proofErr w:type="spellEnd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/ Alla Ditta</w:t>
      </w:r>
    </w:p>
    <w:p w:rsidR="00941408" w:rsidRDefault="00941408" w:rsidP="00941408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941408" w:rsidRPr="00FE5C08" w:rsidRDefault="00941408" w:rsidP="00941408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Oggetto: Richiesta di accesso generalizzato - Comunicazione ai soggetti controinteressati </w:t>
      </w:r>
    </w:p>
    <w:p w:rsidR="00941408" w:rsidRPr="00FE5C08" w:rsidRDefault="00941408" w:rsidP="00941408">
      <w:pPr>
        <w:widowControl/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(</w:t>
      </w:r>
      <w:proofErr w:type="gramStart"/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art.</w:t>
      </w:r>
      <w:proofErr w:type="gramEnd"/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5, c. 5, </w:t>
      </w:r>
      <w:proofErr w:type="spellStart"/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D.Lgs.</w:t>
      </w:r>
      <w:proofErr w:type="spellEnd"/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n. </w:t>
      </w:r>
      <w:r w:rsidRPr="00FE5C08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33/2013)</w:t>
      </w:r>
    </w:p>
    <w:p w:rsidR="009414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Si trasmette l’allegata copia della richiesta di accesso generalizzato del sig. ___________</w:t>
      </w: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 xml:space="preserve">_______________, pervenuta a questo Ente in data ______________, </w:t>
      </w:r>
      <w:proofErr w:type="spellStart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prot</w:t>
      </w:r>
      <w:proofErr w:type="spellEnd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.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________________, per la quale </w:t>
      </w: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Lei/la spett. Società da Lei rappresentata è stata individuata quale soggetto controinteressato ai sensi delle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vigenti disposizioni (1).</w:t>
      </w: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Entro dieci giorni dalla ricezione della comunicazione, le ss. Loro, quali sogg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etti controinteressati, possono </w:t>
      </w: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presentare una motivata opposizione, anche per via telematica, alla richiesta di accesso trasmessa.</w:t>
      </w: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Si fa presente che decorso tale termine senza che alcuna opposizione venga prodotta, l’Amministrazione</w:t>
      </w: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proofErr w:type="gramStart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provvederà</w:t>
      </w:r>
      <w:proofErr w:type="gramEnd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 xml:space="preserve"> comunque sulla richiesta di accesso.</w:t>
      </w:r>
    </w:p>
    <w:p w:rsidR="009414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Il Dirigente/Responsabile del procedimento</w:t>
      </w:r>
    </w:p>
    <w:p w:rsidR="009414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941408" w:rsidRPr="00FE5C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 xml:space="preserve">Allegato: Richiesta </w:t>
      </w:r>
      <w:proofErr w:type="spellStart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prot</w:t>
      </w:r>
      <w:proofErr w:type="spellEnd"/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. _____</w:t>
      </w:r>
    </w:p>
    <w:p w:rsidR="00941408" w:rsidRDefault="00941408" w:rsidP="00941408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  <w:r w:rsidRPr="00FE5C08">
        <w:rPr>
          <w:rFonts w:eastAsiaTheme="minorHAnsi"/>
          <w:color w:val="000000"/>
          <w:sz w:val="24"/>
          <w:szCs w:val="24"/>
          <w:lang w:eastAsia="en-US" w:bidi="ar-SA"/>
        </w:rPr>
        <w:t>____________________________________________________________________________________</w:t>
      </w:r>
    </w:p>
    <w:p w:rsidR="00941408" w:rsidRDefault="00941408" w:rsidP="00941408">
      <w:pPr>
        <w:widowControl/>
        <w:adjustRightInd w:val="0"/>
        <w:rPr>
          <w:rFonts w:ascii="TimesNewRomanPSMT" w:eastAsiaTheme="minorHAnsi" w:hAnsi="TimesNewRomanPSMT" w:cs="TimesNewRomanPSMT"/>
          <w:color w:val="000000"/>
          <w:lang w:eastAsia="en-US" w:bidi="ar-SA"/>
        </w:rPr>
      </w:pPr>
    </w:p>
    <w:p w:rsidR="00941408" w:rsidRPr="00B235C9" w:rsidRDefault="00941408" w:rsidP="00941408">
      <w:pPr>
        <w:widowControl/>
        <w:adjustRightInd w:val="0"/>
        <w:rPr>
          <w:rFonts w:eastAsiaTheme="minorHAnsi"/>
          <w:color w:val="242424"/>
          <w:sz w:val="16"/>
          <w:szCs w:val="16"/>
          <w:lang w:eastAsia="en-US" w:bidi="ar-SA"/>
        </w:rPr>
      </w:pPr>
      <w:r w:rsidRPr="00B235C9">
        <w:rPr>
          <w:rFonts w:eastAsiaTheme="minorHAnsi"/>
          <w:b/>
          <w:bCs/>
          <w:color w:val="000000"/>
          <w:sz w:val="16"/>
          <w:szCs w:val="16"/>
          <w:lang w:eastAsia="en-US" w:bidi="ar-SA"/>
        </w:rPr>
        <w:t>(</w:t>
      </w:r>
      <w:proofErr w:type="gramStart"/>
      <w:r w:rsidRPr="00B235C9">
        <w:rPr>
          <w:rFonts w:eastAsiaTheme="minorHAnsi"/>
          <w:b/>
          <w:bCs/>
          <w:color w:val="000000"/>
          <w:sz w:val="16"/>
          <w:szCs w:val="16"/>
          <w:lang w:eastAsia="en-US" w:bidi="ar-SA"/>
        </w:rPr>
        <w:t>1)</w:t>
      </w:r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>I</w:t>
      </w:r>
      <w:proofErr w:type="gramEnd"/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 xml:space="preserve"> soggetti controinteressati, sono </w:t>
      </w:r>
      <w:r w:rsidRPr="00B235C9">
        <w:rPr>
          <w:rFonts w:eastAsiaTheme="minorHAnsi"/>
          <w:i/>
          <w:iCs/>
          <w:color w:val="242424"/>
          <w:sz w:val="16"/>
          <w:szCs w:val="16"/>
          <w:lang w:eastAsia="en-US" w:bidi="ar-SA"/>
        </w:rPr>
        <w:t xml:space="preserve">esclusivamente </w:t>
      </w:r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 xml:space="preserve">le persone fisiche e giuridiche portatrici dei seguenti interessi </w:t>
      </w:r>
      <w:r w:rsidRPr="00B235C9">
        <w:rPr>
          <w:rFonts w:eastAsiaTheme="minorHAnsi"/>
          <w:i/>
          <w:iCs/>
          <w:color w:val="242424"/>
          <w:sz w:val="16"/>
          <w:szCs w:val="16"/>
          <w:lang w:eastAsia="en-US" w:bidi="ar-SA"/>
        </w:rPr>
        <w:t xml:space="preserve">privati </w:t>
      </w:r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>di cui all’art. 5-bis, c. 2,</w:t>
      </w:r>
    </w:p>
    <w:p w:rsidR="00941408" w:rsidRPr="00B235C9" w:rsidRDefault="00941408" w:rsidP="00941408">
      <w:pPr>
        <w:widowControl/>
        <w:adjustRightInd w:val="0"/>
        <w:rPr>
          <w:rFonts w:eastAsiaTheme="minorHAnsi"/>
          <w:color w:val="242424"/>
          <w:sz w:val="16"/>
          <w:szCs w:val="16"/>
          <w:lang w:eastAsia="en-US" w:bidi="ar-SA"/>
        </w:rPr>
      </w:pPr>
      <w:proofErr w:type="spellStart"/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>D.Lgs.</w:t>
      </w:r>
      <w:proofErr w:type="spellEnd"/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 xml:space="preserve"> n. 33/2013:</w:t>
      </w:r>
    </w:p>
    <w:p w:rsidR="00941408" w:rsidRPr="00B235C9" w:rsidRDefault="00941408" w:rsidP="00941408">
      <w:pPr>
        <w:widowControl/>
        <w:adjustRightInd w:val="0"/>
        <w:rPr>
          <w:rFonts w:eastAsiaTheme="minorHAnsi"/>
          <w:color w:val="242424"/>
          <w:sz w:val="16"/>
          <w:szCs w:val="16"/>
          <w:lang w:eastAsia="en-US" w:bidi="ar-SA"/>
        </w:rPr>
      </w:pPr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 xml:space="preserve">a) protezione dei dati personali, in conformità al </w:t>
      </w:r>
      <w:proofErr w:type="spellStart"/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>D.Lgs.</w:t>
      </w:r>
      <w:proofErr w:type="spellEnd"/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 xml:space="preserve"> n. 196/2003;</w:t>
      </w:r>
    </w:p>
    <w:p w:rsidR="00941408" w:rsidRPr="00B235C9" w:rsidRDefault="00941408" w:rsidP="00941408">
      <w:pPr>
        <w:widowControl/>
        <w:adjustRightInd w:val="0"/>
        <w:rPr>
          <w:rFonts w:eastAsiaTheme="minorHAnsi"/>
          <w:color w:val="242424"/>
          <w:sz w:val="16"/>
          <w:szCs w:val="16"/>
          <w:lang w:eastAsia="en-US" w:bidi="ar-SA"/>
        </w:rPr>
      </w:pPr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>b) libertà e segretezza della corrispondenza intesa in senso lato ex art. 15 Costituzione;</w:t>
      </w:r>
    </w:p>
    <w:p w:rsidR="00941408" w:rsidRPr="00B235C9" w:rsidRDefault="00941408" w:rsidP="00941408">
      <w:pPr>
        <w:rPr>
          <w:rFonts w:eastAsiaTheme="minorHAnsi"/>
          <w:color w:val="242424"/>
          <w:sz w:val="16"/>
          <w:szCs w:val="16"/>
          <w:lang w:eastAsia="en-US" w:bidi="ar-SA"/>
        </w:rPr>
      </w:pPr>
      <w:r w:rsidRPr="00B235C9">
        <w:rPr>
          <w:rFonts w:eastAsiaTheme="minorHAnsi"/>
          <w:color w:val="242424"/>
          <w:sz w:val="16"/>
          <w:szCs w:val="16"/>
          <w:lang w:eastAsia="en-US" w:bidi="ar-SA"/>
        </w:rPr>
        <w:t>c) interessi economici e commerciali, ivi compresi la proprietà intellettuale, il diritto d’autore e i segreti commerciali.</w:t>
      </w:r>
    </w:p>
    <w:p w:rsidR="00824022" w:rsidRDefault="00824022">
      <w:bookmarkStart w:id="0" w:name="_GoBack"/>
      <w:bookmarkEnd w:id="0"/>
    </w:p>
    <w:sectPr w:rsidR="00824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8"/>
    <w:rsid w:val="00824022"/>
    <w:rsid w:val="009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1415-951C-457C-9734-4FA91D4D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14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SIC</cp:lastModifiedBy>
  <cp:revision>1</cp:revision>
  <dcterms:created xsi:type="dcterms:W3CDTF">2018-01-29T11:33:00Z</dcterms:created>
  <dcterms:modified xsi:type="dcterms:W3CDTF">2018-01-29T11:33:00Z</dcterms:modified>
</cp:coreProperties>
</file>